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关于开展“阅读经典好书 争当时代工匠”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w:t>
      </w:r>
      <w:r>
        <w:rPr>
          <w:rFonts w:ascii="方正小标宋简体" w:eastAsia="方正小标宋简体"/>
          <w:sz w:val="44"/>
          <w:szCs w:val="44"/>
        </w:rPr>
        <w:t>022</w:t>
      </w:r>
      <w:r>
        <w:rPr>
          <w:rFonts w:hint="eastAsia" w:ascii="方正小标宋简体" w:eastAsia="方正小标宋简体"/>
          <w:sz w:val="44"/>
          <w:szCs w:val="44"/>
        </w:rPr>
        <w:t>年职工主题阅读活动的方案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按照北京市总工会通知要求，经开区总工会拟开展以“喜迎二十大</w:t>
      </w:r>
      <w:r>
        <w:rPr>
          <w:rFonts w:hint="eastAsia" w:ascii="仿宋_GB2312" w:eastAsia="仿宋_GB2312"/>
          <w:sz w:val="32"/>
          <w:szCs w:val="32"/>
          <w:lang w:val="en-US" w:eastAsia="zh-CN"/>
        </w:rPr>
        <w:t xml:space="preserve"> </w:t>
      </w:r>
      <w:r>
        <w:rPr>
          <w:rFonts w:hint="eastAsia" w:ascii="仿宋_GB2312" w:eastAsia="仿宋_GB2312"/>
          <w:sz w:val="32"/>
          <w:szCs w:val="32"/>
        </w:rPr>
        <w:t>建功新时代”为主题的“阅读经典好书 争当时代工匠”</w:t>
      </w:r>
      <w:r>
        <w:rPr>
          <w:rFonts w:ascii="仿宋_GB2312" w:eastAsia="仿宋_GB2312"/>
          <w:sz w:val="32"/>
          <w:szCs w:val="32"/>
        </w:rPr>
        <w:t>2022年职工主题阅读活动</w:t>
      </w:r>
      <w:r>
        <w:rPr>
          <w:rFonts w:hint="eastAsia" w:ascii="仿宋_GB2312" w:eastAsia="仿宋_GB2312"/>
          <w:sz w:val="32"/>
          <w:szCs w:val="32"/>
        </w:rPr>
        <w:t>。活动方案如下：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一、活动内容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组织基层工会以职工书屋为阵地，广泛开展职工诵读红色经典著作、录制诵读者视频和音频、撰写读书感想的主题阅读活动。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（一）举办职工主题阅读活动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各基层工会通过工会融媒体平台发布活动信息，结合“世界读书日”，以职工书屋为阵地，开展读书沙龙、经典诵读、阅读分享、专题讲座、好书推荐等多种形式的职工主题阅读活动。充分利用线上平台，开展好书佳句分享、交流读书见闻、声临其境朗读等阅读学习活动。巩固当时学习教育成果，推介喜迎二十大主题读物，弘扬社会主义核心价值观，引导广大职工读原著、学原文、无原理、知愿意，增强工人阶级主人翁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（二）开展职工“云诵读”推荐活动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以基层工会为单位邀请劳模、工匠代表作为职工阅读推广人，诵读经典著作，带动诵读活动开展。按照重点推荐和广泛发动相结合的原则，动员职工个人、集体（部门、班组、车间）或职工家庭诵读红色</w:t>
      </w:r>
      <w:bookmarkStart w:id="0" w:name="_GoBack"/>
      <w:r>
        <w:rPr>
          <w:rFonts w:hint="eastAsia" w:ascii="仿宋_GB2312" w:eastAsia="仿宋_GB2312"/>
          <w:sz w:val="32"/>
          <w:szCs w:val="32"/>
        </w:rPr>
        <w:t>经典著作片段、</w:t>
      </w:r>
      <w:r>
        <w:rPr>
          <w:rFonts w:hint="eastAsia" w:ascii="仿宋_GB2312" w:eastAsia="仿宋_GB2312"/>
          <w:sz w:val="32"/>
          <w:szCs w:val="32"/>
          <w:lang w:eastAsia="zh-CN"/>
        </w:rPr>
        <w:t>党史</w:t>
      </w:r>
      <w:r>
        <w:rPr>
          <w:rFonts w:hint="eastAsia" w:ascii="仿宋_GB2312" w:eastAsia="仿宋_GB2312"/>
          <w:sz w:val="32"/>
          <w:szCs w:val="32"/>
        </w:rPr>
        <w:t>故事、伟人语录等</w:t>
      </w:r>
      <w:bookmarkEnd w:id="0"/>
      <w:r>
        <w:rPr>
          <w:rFonts w:hint="eastAsia" w:ascii="仿宋_GB2312" w:eastAsia="仿宋_GB2312"/>
          <w:sz w:val="32"/>
          <w:szCs w:val="32"/>
        </w:rPr>
        <w:t>，录制视频或音频，撰写读书感想，推荐到经开区总工会上传作品，开展网络转发和参与点赞活动。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征稿时间：即日起至6月</w:t>
      </w:r>
      <w:r>
        <w:rPr>
          <w:rFonts w:hint="eastAsia" w:ascii="仿宋_GB2312" w:eastAsia="仿宋_GB2312"/>
          <w:sz w:val="32"/>
          <w:szCs w:val="32"/>
          <w:lang w:val="en-US" w:eastAsia="zh-CN"/>
        </w:rPr>
        <w:t>1</w:t>
      </w:r>
      <w:r>
        <w:rPr>
          <w:rFonts w:ascii="仿宋_GB2312" w:eastAsia="仿宋_GB2312"/>
          <w:sz w:val="32"/>
          <w:szCs w:val="32"/>
        </w:rPr>
        <w:t>3</w:t>
      </w:r>
      <w:r>
        <w:rPr>
          <w:rFonts w:hint="eastAsia" w:ascii="仿宋_GB2312" w:eastAsia="仿宋_GB2312"/>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点赞时间：6月2</w:t>
      </w:r>
      <w:r>
        <w:rPr>
          <w:rFonts w:ascii="仿宋_GB2312" w:eastAsia="仿宋_GB2312"/>
          <w:sz w:val="32"/>
          <w:szCs w:val="32"/>
        </w:rPr>
        <w:t>5</w:t>
      </w:r>
      <w:r>
        <w:rPr>
          <w:rFonts w:hint="eastAsia" w:ascii="仿宋_GB2312" w:eastAsia="仿宋_GB2312"/>
          <w:sz w:val="32"/>
          <w:szCs w:val="32"/>
        </w:rPr>
        <w:t>日至7月1</w:t>
      </w:r>
      <w:r>
        <w:rPr>
          <w:rFonts w:ascii="仿宋_GB2312" w:eastAsia="仿宋_GB2312"/>
          <w:sz w:val="32"/>
          <w:szCs w:val="32"/>
        </w:rPr>
        <w:t>0</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优秀作品公布时间：</w:t>
      </w:r>
      <w:r>
        <w:rPr>
          <w:rFonts w:ascii="仿宋_GB2312" w:eastAsia="仿宋_GB2312"/>
          <w:sz w:val="32"/>
          <w:szCs w:val="32"/>
        </w:rPr>
        <w:t>7月中旬</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参与人员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北京经济技术开发区企事业单位职工。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参与方式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（1）作品提交。6月</w:t>
      </w:r>
      <w:r>
        <w:rPr>
          <w:rFonts w:hint="eastAsia" w:ascii="仿宋_GB2312" w:eastAsia="仿宋_GB2312"/>
          <w:sz w:val="32"/>
          <w:szCs w:val="32"/>
          <w:lang w:val="en-US" w:eastAsia="zh-CN"/>
        </w:rPr>
        <w:t>1</w:t>
      </w:r>
      <w:r>
        <w:rPr>
          <w:rFonts w:ascii="仿宋_GB2312" w:eastAsia="仿宋_GB2312"/>
          <w:sz w:val="32"/>
          <w:szCs w:val="32"/>
        </w:rPr>
        <w:t>3</w:t>
      </w:r>
      <w:r>
        <w:rPr>
          <w:rFonts w:hint="eastAsia" w:ascii="仿宋_GB2312" w:eastAsia="仿宋_GB2312"/>
          <w:sz w:val="32"/>
          <w:szCs w:val="32"/>
        </w:rPr>
        <w:t>日前，各基层工会推荐优秀音视频、文图作品。由推荐单位填写“阅读经典好书</w:t>
      </w:r>
      <w:r>
        <w:rPr>
          <w:rFonts w:hint="eastAsia" w:ascii="仿宋_GB2312" w:eastAsia="仿宋_GB2312"/>
          <w:sz w:val="32"/>
          <w:szCs w:val="32"/>
          <w:lang w:val="en-US" w:eastAsia="zh-CN"/>
        </w:rPr>
        <w:t xml:space="preserve"> 争当</w:t>
      </w:r>
      <w:r>
        <w:rPr>
          <w:rFonts w:hint="eastAsia" w:ascii="仿宋_GB2312" w:eastAsia="仿宋_GB2312"/>
          <w:sz w:val="32"/>
          <w:szCs w:val="32"/>
        </w:rPr>
        <w:t>时代工匠”云诵读</w:t>
      </w:r>
      <w:r>
        <w:rPr>
          <w:rFonts w:ascii="仿宋_GB2312" w:eastAsia="仿宋_GB2312"/>
          <w:sz w:val="32"/>
          <w:szCs w:val="32"/>
        </w:rPr>
        <w:t>活动</w:t>
      </w:r>
      <w:r>
        <w:rPr>
          <w:rFonts w:hint="eastAsia" w:ascii="仿宋_GB2312" w:eastAsia="仿宋_GB2312"/>
          <w:sz w:val="32"/>
          <w:szCs w:val="32"/>
        </w:rPr>
        <w:t>作品信息表（附件）和作品一起发送至邮箱z</w:t>
      </w:r>
      <w:r>
        <w:rPr>
          <w:rFonts w:ascii="仿宋_GB2312" w:eastAsia="仿宋_GB2312"/>
          <w:sz w:val="32"/>
          <w:szCs w:val="32"/>
        </w:rPr>
        <w:t>ghzgwtb@163.com</w:t>
      </w:r>
      <w:r>
        <w:rPr>
          <w:rFonts w:hint="eastAsia" w:ascii="仿宋_GB2312" w:eastAsia="仿宋_GB2312"/>
          <w:sz w:val="32"/>
          <w:szCs w:val="32"/>
        </w:rPr>
        <w:t>。区总工会将作品上传至经开区总工会APP直接参与作品展示和点赞活动。并将优秀作品推荐上传到北京工人</w:t>
      </w:r>
      <w:r>
        <w:rPr>
          <w:rFonts w:ascii="仿宋_GB2312" w:eastAsia="仿宋_GB2312"/>
          <w:sz w:val="32"/>
          <w:szCs w:val="32"/>
        </w:rPr>
        <w:t>APP</w:t>
      </w:r>
      <w:r>
        <w:rPr>
          <w:rFonts w:hint="eastAsia" w:ascii="仿宋_GB2312" w:eastAsia="仿宋_GB2312"/>
          <w:sz w:val="32"/>
          <w:szCs w:val="32"/>
        </w:rPr>
        <w:t>和“暖微工会”微信公众号平台，同时参加展示和点赞活动。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（2）点赞阶段。6月2</w:t>
      </w:r>
      <w:r>
        <w:rPr>
          <w:rFonts w:ascii="仿宋_GB2312" w:eastAsia="仿宋_GB2312"/>
          <w:sz w:val="32"/>
          <w:szCs w:val="32"/>
        </w:rPr>
        <w:t>3</w:t>
      </w:r>
      <w:r>
        <w:rPr>
          <w:rFonts w:hint="eastAsia" w:ascii="仿宋_GB2312" w:eastAsia="仿宋_GB2312"/>
          <w:sz w:val="32"/>
          <w:szCs w:val="32"/>
        </w:rPr>
        <w:t>日至7月1</w:t>
      </w:r>
      <w:r>
        <w:rPr>
          <w:rFonts w:ascii="仿宋_GB2312" w:eastAsia="仿宋_GB2312"/>
          <w:sz w:val="32"/>
          <w:szCs w:val="32"/>
        </w:rPr>
        <w:t>0</w:t>
      </w:r>
      <w:r>
        <w:rPr>
          <w:rFonts w:hint="eastAsia" w:ascii="仿宋_GB2312" w:eastAsia="仿宋_GB2312"/>
          <w:sz w:val="32"/>
          <w:szCs w:val="32"/>
        </w:rPr>
        <w:t>日，各基层工会组织职工分别通过北京工人</w:t>
      </w:r>
      <w:r>
        <w:rPr>
          <w:rFonts w:ascii="仿宋_GB2312" w:eastAsia="仿宋_GB2312"/>
          <w:sz w:val="32"/>
          <w:szCs w:val="32"/>
        </w:rPr>
        <w:t>APP</w:t>
      </w:r>
      <w:r>
        <w:rPr>
          <w:rFonts w:hint="eastAsia" w:ascii="仿宋_GB2312" w:eastAsia="仿宋_GB2312"/>
          <w:sz w:val="32"/>
          <w:szCs w:val="32"/>
        </w:rPr>
        <w:t>客户端“工会”板块的“云诵读”活动和经开区总工会</w:t>
      </w:r>
      <w:r>
        <w:rPr>
          <w:rFonts w:ascii="仿宋_GB2312" w:eastAsia="仿宋_GB2312"/>
          <w:sz w:val="32"/>
          <w:szCs w:val="32"/>
        </w:rPr>
        <w:t>APP</w:t>
      </w:r>
      <w:r>
        <w:rPr>
          <w:rFonts w:hint="eastAsia" w:ascii="仿宋_GB2312" w:eastAsia="仿宋_GB2312"/>
          <w:sz w:val="32"/>
          <w:szCs w:val="32"/>
        </w:rPr>
        <w:t>“云诵读”板块进行投票。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录制要求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（1）建议职工身着工装，使用专业设备，横版拍摄，场景及景别丰富多样，画面稳定清晰，有诵读配乐为佳。录制诵读视频时，需要以“阅读经典好书</w:t>
      </w:r>
      <w:r>
        <w:rPr>
          <w:rFonts w:hint="eastAsia" w:ascii="仿宋_GB2312" w:eastAsia="仿宋_GB2312"/>
          <w:sz w:val="32"/>
          <w:szCs w:val="32"/>
          <w:lang w:val="en-US" w:eastAsia="zh-CN"/>
        </w:rPr>
        <w:t xml:space="preserve"> 争当</w:t>
      </w:r>
      <w:r>
        <w:rPr>
          <w:rFonts w:hint="eastAsia" w:ascii="仿宋_GB2312" w:eastAsia="仿宋_GB2312"/>
          <w:sz w:val="32"/>
          <w:szCs w:val="32"/>
        </w:rPr>
        <w:t>时代工匠！我是</w:t>
      </w:r>
      <w:r>
        <w:rPr>
          <w:rFonts w:ascii="仿宋_GB2312" w:eastAsia="仿宋_GB2312"/>
          <w:sz w:val="32"/>
          <w:szCs w:val="32"/>
        </w:rPr>
        <w:t>XX</w:t>
      </w:r>
      <w:r>
        <w:rPr>
          <w:rFonts w:hint="eastAsia" w:ascii="仿宋_GB2312" w:eastAsia="仿宋_GB2312"/>
          <w:sz w:val="32"/>
          <w:szCs w:val="32"/>
        </w:rPr>
        <w:t>单位职工</w:t>
      </w:r>
      <w:r>
        <w:rPr>
          <w:rFonts w:ascii="仿宋_GB2312" w:eastAsia="仿宋_GB2312"/>
          <w:sz w:val="32"/>
          <w:szCs w:val="32"/>
        </w:rPr>
        <w:t>XXX，我为大家朗读《XX》的片段……”作为开头</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（2）职工个人自选契合主题的经典片段诵读。建议横版拍摄，手机、摄像机拍摄均可，有配乐更佳，时长不超5分钟。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6" w:firstLineChars="199"/>
        <w:textAlignment w:val="auto"/>
        <w:rPr>
          <w:rFonts w:ascii="仿宋_GB2312" w:eastAsia="仿宋_GB2312"/>
          <w:sz w:val="32"/>
          <w:szCs w:val="32"/>
        </w:rPr>
      </w:pPr>
      <w:r>
        <w:rPr>
          <w:rFonts w:hint="eastAsia" w:ascii="仿宋_GB2312" w:eastAsia="仿宋_GB2312"/>
          <w:sz w:val="32"/>
          <w:szCs w:val="32"/>
        </w:rPr>
        <w:t>（3）视频作品为</w:t>
      </w:r>
      <w:r>
        <w:rPr>
          <w:rFonts w:ascii="仿宋_GB2312" w:eastAsia="仿宋_GB2312"/>
          <w:sz w:val="32"/>
          <w:szCs w:val="32"/>
        </w:rPr>
        <w:t>16:9页面比例，分辨率≥1920*1080</w:t>
      </w:r>
      <w:r>
        <w:rPr>
          <w:rFonts w:hint="eastAsia" w:ascii="仿宋_GB2312" w:eastAsia="仿宋_GB2312"/>
          <w:sz w:val="32"/>
          <w:szCs w:val="32"/>
        </w:rPr>
        <w:t>的</w:t>
      </w:r>
      <w:r>
        <w:rPr>
          <w:rFonts w:ascii="仿宋_GB2312" w:eastAsia="仿宋_GB2312"/>
          <w:sz w:val="32"/>
          <w:szCs w:val="32"/>
        </w:rPr>
        <w:t>MP4格式视频文件；音频作品为MP3格式音频文件。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楷体_GB2312" w:hAnsi="黑体" w:eastAsia="楷体_GB2312"/>
          <w:sz w:val="32"/>
          <w:szCs w:val="32"/>
        </w:rPr>
      </w:pPr>
      <w:r>
        <w:rPr>
          <w:rFonts w:hint="eastAsia" w:ascii="楷体_GB2312" w:hAnsi="黑体" w:eastAsia="楷体_GB2312"/>
          <w:sz w:val="32"/>
          <w:szCs w:val="32"/>
        </w:rPr>
        <w:t>（三）积极参与全国职工学习党的二十大精神知识竞赛</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各级工会为职工配发党的二十大精神学习辅导材料，广泛发动职工参与全国职工学习二十大精神线上答题等活动。区总工会将推荐优秀选手参加全国职工知识竞赛，掀起职工学习热潮。鼓励职工自觉主动学、及时跟进学、联系实际学、笃信笃行学，引导广大职工自觉把思想统一到党的二十大精神上来，奋进新征程，建功新时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楷体_GB2312" w:eastAsia="楷体_GB2312"/>
          <w:sz w:val="32"/>
          <w:szCs w:val="32"/>
        </w:rPr>
      </w:pPr>
      <w:r>
        <w:rPr>
          <w:rFonts w:hint="eastAsia" w:ascii="楷体_GB2312" w:eastAsia="楷体_GB2312"/>
          <w:sz w:val="32"/>
          <w:szCs w:val="32"/>
        </w:rPr>
        <w:t>（四）提高数字化阅读质量和水平。</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加强电子职工书屋普及力度，充分利用在线学习资源，鼓励各级工会接入全总电子职工书屋等数字阅读平台，向职工提供数字阅读服务，以数字阅读平台为载体发布推荐读物，举办阅读活动等。优化职工书屋网站、</w:t>
      </w:r>
      <w:r>
        <w:rPr>
          <w:rFonts w:ascii="仿宋_GB2312" w:eastAsia="仿宋_GB2312"/>
          <w:sz w:val="32"/>
          <w:szCs w:val="32"/>
        </w:rPr>
        <w:t>APP、公众号、数字阅读触屏等产品终端服务体验。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（五）选树阅读代言人，做好职工阅读成果交流展示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各级工会结合工作实际邀请劳模工匠等先进一线职工代表作为领读者或阅读代言人，邀请职工进行好书共读。组建阅读社团或兴趣小组等读书组织，培训阅读推广志愿者队伍。鼓励一线职工推荐一本好书，结合劳动故事、奋斗故事撰写书评，抒发爱党爱国热情，鼓励各级工会选树“优秀职工读书组织”“阅读之星”“阅读学习成才职工”等，发挥典型示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经开区总工会根据各基层工会和职工参与度、作品质量，评选出“优秀职工读书组织”奖</w:t>
      </w:r>
      <w:r>
        <w:rPr>
          <w:rFonts w:ascii="仿宋_GB2312" w:eastAsia="仿宋_GB2312"/>
          <w:sz w:val="32"/>
          <w:szCs w:val="32"/>
        </w:rPr>
        <w:t>50</w:t>
      </w:r>
      <w:r>
        <w:rPr>
          <w:rFonts w:hint="eastAsia" w:ascii="仿宋_GB2312" w:eastAsia="仿宋_GB2312"/>
          <w:sz w:val="32"/>
          <w:szCs w:val="32"/>
        </w:rPr>
        <w:t>个，“阅读之星”奖</w:t>
      </w:r>
      <w:r>
        <w:rPr>
          <w:rFonts w:ascii="仿宋_GB2312" w:eastAsia="仿宋_GB2312"/>
          <w:sz w:val="32"/>
          <w:szCs w:val="32"/>
        </w:rPr>
        <w:t>30</w:t>
      </w:r>
      <w:r>
        <w:rPr>
          <w:rFonts w:hint="eastAsia" w:ascii="仿宋_GB2312" w:eastAsia="仿宋_GB2312"/>
          <w:sz w:val="32"/>
          <w:szCs w:val="32"/>
        </w:rPr>
        <w:t>个，“阅读学习成才职工”奖1</w:t>
      </w:r>
      <w:r>
        <w:rPr>
          <w:rFonts w:ascii="仿宋_GB2312" w:eastAsia="仿宋_GB2312"/>
          <w:sz w:val="32"/>
          <w:szCs w:val="32"/>
        </w:rPr>
        <w:t>0</w:t>
      </w:r>
      <w:r>
        <w:rPr>
          <w:rFonts w:hint="eastAsia" w:ascii="仿宋_GB2312" w:eastAsia="仿宋_GB2312"/>
          <w:sz w:val="32"/>
          <w:szCs w:val="32"/>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推荐参加北京市总工会展示、点赞活动的优秀作品，通过网络点赞参加优秀作品奖的参评活动。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_GB2312" w:eastAsia="仿宋_GB2312"/>
          <w:sz w:val="32"/>
          <w:szCs w:val="32"/>
        </w:rPr>
      </w:pPr>
      <w:r>
        <w:rPr>
          <w:rFonts w:hint="eastAsia" w:ascii="仿宋_GB2312" w:eastAsia="仿宋_GB2312"/>
          <w:sz w:val="32"/>
          <w:szCs w:val="32"/>
        </w:rPr>
        <w:t>权益保障服务处</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022</w:t>
      </w:r>
      <w:r>
        <w:rPr>
          <w:rFonts w:hint="eastAsia" w:ascii="仿宋_GB2312" w:eastAsia="仿宋_GB2312"/>
          <w:sz w:val="32"/>
          <w:szCs w:val="32"/>
        </w:rPr>
        <w:t>年5月1</w:t>
      </w:r>
      <w:r>
        <w:rPr>
          <w:rFonts w:ascii="仿宋_GB2312" w:eastAsia="仿宋_GB2312"/>
          <w:sz w:val="32"/>
          <w:szCs w:val="32"/>
        </w:rPr>
        <w:t>0</w:t>
      </w:r>
      <w:r>
        <w:rPr>
          <w:rFonts w:hint="eastAsia" w:ascii="仿宋_GB2312" w:eastAsia="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BF"/>
    <w:rsid w:val="0000621B"/>
    <w:rsid w:val="000C2126"/>
    <w:rsid w:val="000D0F44"/>
    <w:rsid w:val="00162A09"/>
    <w:rsid w:val="00185C23"/>
    <w:rsid w:val="001C5E7D"/>
    <w:rsid w:val="002352D0"/>
    <w:rsid w:val="002B3A21"/>
    <w:rsid w:val="0035425E"/>
    <w:rsid w:val="00360141"/>
    <w:rsid w:val="0036385B"/>
    <w:rsid w:val="00387B9E"/>
    <w:rsid w:val="003E2809"/>
    <w:rsid w:val="0068567E"/>
    <w:rsid w:val="006A49F0"/>
    <w:rsid w:val="006F71AB"/>
    <w:rsid w:val="00706779"/>
    <w:rsid w:val="00814A3F"/>
    <w:rsid w:val="008B318F"/>
    <w:rsid w:val="00943204"/>
    <w:rsid w:val="00CB4FD6"/>
    <w:rsid w:val="00D04272"/>
    <w:rsid w:val="00D41337"/>
    <w:rsid w:val="00DC3B99"/>
    <w:rsid w:val="00E07DCA"/>
    <w:rsid w:val="00E902BF"/>
    <w:rsid w:val="00ED477B"/>
    <w:rsid w:val="00ED69CB"/>
    <w:rsid w:val="0F6826FD"/>
    <w:rsid w:val="33146605"/>
    <w:rsid w:val="36B716A5"/>
    <w:rsid w:val="4C36707C"/>
    <w:rsid w:val="4D9F1E80"/>
    <w:rsid w:val="5458374E"/>
    <w:rsid w:val="5E1461F9"/>
    <w:rsid w:val="66667593"/>
    <w:rsid w:val="79465CB1"/>
    <w:rsid w:val="79FC5B18"/>
    <w:rsid w:val="7CC5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6">
    <w:name w:val="批注框文本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265</Words>
  <Characters>1516</Characters>
  <Lines>12</Lines>
  <Paragraphs>3</Paragraphs>
  <TotalTime>194</TotalTime>
  <ScaleCrop>false</ScaleCrop>
  <LinksUpToDate>false</LinksUpToDate>
  <CharactersWithSpaces>1778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2022-05-10T06:49:00Z</dcterms:created>
  <dc:creator>lenovo</dc:creator>
  <cp:lastModifiedBy>总工会</cp:lastModifiedBy>
  <cp:lastPrinted>2022-05-10T09:53:00Z</cp:lastPrinted>
  <dcterms:modified xsi:type="dcterms:W3CDTF">2022-06-16T02:27:20Z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